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D9F9" w14:textId="3ACDFE1A" w:rsidR="00CD0C4B" w:rsidRPr="00492002" w:rsidRDefault="006755D0" w:rsidP="00CD0C4B">
      <w:pPr>
        <w:jc w:val="right"/>
        <w:rPr>
          <w:rFonts w:ascii="Century Gothic" w:hAnsi="Century Gothic"/>
          <w:b/>
          <w:sz w:val="24"/>
          <w:szCs w:val="24"/>
          <w:u w:val="single"/>
        </w:rPr>
      </w:pPr>
      <w:r w:rsidRPr="00492002">
        <w:rPr>
          <w:rFonts w:ascii="Century Gothic" w:hAnsi="Century Gothic"/>
          <w:b/>
          <w:sz w:val="24"/>
          <w:szCs w:val="24"/>
          <w:u w:val="single"/>
        </w:rPr>
        <w:t>30</w:t>
      </w:r>
      <w:r w:rsidR="00CD0C4B" w:rsidRPr="00492002">
        <w:rPr>
          <w:rFonts w:ascii="Century Gothic" w:hAnsi="Century Gothic"/>
          <w:b/>
          <w:sz w:val="24"/>
          <w:szCs w:val="24"/>
          <w:u w:val="single"/>
          <w:vertAlign w:val="superscript"/>
        </w:rPr>
        <w:t>th</w:t>
      </w:r>
      <w:r w:rsidR="00CD0C4B" w:rsidRPr="00492002">
        <w:rPr>
          <w:rFonts w:ascii="Century Gothic" w:hAnsi="Century Gothic"/>
          <w:b/>
          <w:sz w:val="24"/>
          <w:szCs w:val="24"/>
          <w:u w:val="single"/>
        </w:rPr>
        <w:t xml:space="preserve"> April 2019</w:t>
      </w:r>
    </w:p>
    <w:p w14:paraId="54BF0118" w14:textId="6BB33C2F" w:rsidR="00CD0C4B" w:rsidRPr="00492002" w:rsidRDefault="00CD0C4B" w:rsidP="00CD0C4B">
      <w:pPr>
        <w:jc w:val="center"/>
        <w:rPr>
          <w:rFonts w:ascii="Century Gothic" w:hAnsi="Century Gothic"/>
          <w:b/>
          <w:sz w:val="24"/>
          <w:szCs w:val="24"/>
          <w:u w:val="single"/>
        </w:rPr>
      </w:pPr>
      <w:r w:rsidRPr="00492002">
        <w:rPr>
          <w:rFonts w:ascii="Century Gothic" w:hAnsi="Century Gothic"/>
          <w:b/>
          <w:sz w:val="24"/>
          <w:szCs w:val="24"/>
          <w:u w:val="single"/>
        </w:rPr>
        <w:t>Report for the Science Museum</w:t>
      </w:r>
    </w:p>
    <w:p w14:paraId="3E801307" w14:textId="6CBB0DD5" w:rsidR="00CD0C4B" w:rsidRPr="00492002" w:rsidRDefault="006755D0" w:rsidP="00CD0C4B">
      <w:pPr>
        <w:jc w:val="center"/>
        <w:rPr>
          <w:rFonts w:ascii="Century Gothic" w:hAnsi="Century Gothic"/>
          <w:b/>
          <w:sz w:val="24"/>
          <w:szCs w:val="24"/>
          <w:u w:val="single"/>
        </w:rPr>
      </w:pPr>
      <w:r w:rsidRPr="00492002">
        <w:rPr>
          <w:rFonts w:ascii="Century Gothic" w:hAnsi="Century Gothic"/>
          <w:b/>
          <w:sz w:val="24"/>
          <w:szCs w:val="24"/>
          <w:u w:val="single"/>
        </w:rPr>
        <w:t>Separating Mixtures</w:t>
      </w:r>
    </w:p>
    <w:p w14:paraId="14926CAC" w14:textId="7DC3BF4C" w:rsidR="006755D0" w:rsidRPr="00492002" w:rsidRDefault="006755D0" w:rsidP="00492002">
      <w:pPr>
        <w:jc w:val="both"/>
        <w:rPr>
          <w:rFonts w:ascii="Century Gothic" w:hAnsi="Century Gothic"/>
          <w:sz w:val="24"/>
          <w:szCs w:val="24"/>
        </w:rPr>
      </w:pPr>
      <w:r w:rsidRPr="00492002">
        <w:rPr>
          <w:rFonts w:ascii="Century Gothic" w:hAnsi="Century Gothic"/>
          <w:sz w:val="24"/>
          <w:szCs w:val="24"/>
        </w:rPr>
        <w:t xml:space="preserve">We watched a video about separating mixtures.   Then we mixed cous </w:t>
      </w:r>
      <w:proofErr w:type="spellStart"/>
      <w:r w:rsidRPr="00492002">
        <w:rPr>
          <w:rFonts w:ascii="Century Gothic" w:hAnsi="Century Gothic"/>
          <w:sz w:val="24"/>
          <w:szCs w:val="24"/>
        </w:rPr>
        <w:t>cous</w:t>
      </w:r>
      <w:proofErr w:type="spellEnd"/>
      <w:r w:rsidRPr="00492002">
        <w:rPr>
          <w:rFonts w:ascii="Century Gothic" w:hAnsi="Century Gothic"/>
          <w:sz w:val="24"/>
          <w:szCs w:val="24"/>
        </w:rPr>
        <w:t xml:space="preserve"> and water and considered the best way of separating it.  After considering sieving it, we then noticed that it had settled to the bottom of the jar, and we could just pour the water away.</w:t>
      </w:r>
    </w:p>
    <w:p w14:paraId="2FE9A1AF" w14:textId="1114AA32" w:rsidR="006755D0" w:rsidRPr="00492002" w:rsidRDefault="006755D0" w:rsidP="00492002">
      <w:pPr>
        <w:jc w:val="both"/>
        <w:rPr>
          <w:rFonts w:ascii="Century Gothic" w:hAnsi="Century Gothic"/>
          <w:sz w:val="24"/>
          <w:szCs w:val="24"/>
        </w:rPr>
      </w:pPr>
      <w:r w:rsidRPr="00492002">
        <w:rPr>
          <w:rFonts w:ascii="Century Gothic" w:hAnsi="Century Gothic"/>
          <w:sz w:val="24"/>
          <w:szCs w:val="24"/>
        </w:rPr>
        <w:t>We then mixed sand with water and saw that it would be harder to just pour the water away.  In this instance we thought that we should tip away the water that we could and use something to filter it – either a filter paper or some fabric.</w:t>
      </w:r>
    </w:p>
    <w:p w14:paraId="60D201A6" w14:textId="3A681980" w:rsidR="00492002" w:rsidRPr="00492002" w:rsidRDefault="00492002" w:rsidP="00492002">
      <w:pPr>
        <w:jc w:val="both"/>
        <w:rPr>
          <w:rFonts w:ascii="Century Gothic" w:hAnsi="Century Gothic"/>
          <w:sz w:val="24"/>
          <w:szCs w:val="24"/>
        </w:rPr>
      </w:pPr>
      <w:r w:rsidRPr="00492002">
        <w:rPr>
          <w:rFonts w:ascii="Century Gothic" w:hAnsi="Century Gothic"/>
          <w:sz w:val="24"/>
          <w:szCs w:val="24"/>
        </w:rPr>
        <w:t>We needed a hairdryer and a metal tray to evaporate the water from a sugar solution.   We noticed how as it heated, the mixture bubbled and became thicker until the water had gone and we were left with sugar crystals and a small amount of sticky syrup.</w:t>
      </w:r>
    </w:p>
    <w:p w14:paraId="34E1E7F7" w14:textId="301514F6" w:rsidR="006755D0" w:rsidRPr="00492002" w:rsidRDefault="006755D0" w:rsidP="00492002">
      <w:pPr>
        <w:jc w:val="both"/>
        <w:rPr>
          <w:rFonts w:ascii="Century Gothic" w:hAnsi="Century Gothic"/>
          <w:sz w:val="24"/>
          <w:szCs w:val="24"/>
        </w:rPr>
      </w:pPr>
      <w:r w:rsidRPr="00492002">
        <w:rPr>
          <w:rFonts w:ascii="Century Gothic" w:hAnsi="Century Gothic"/>
          <w:sz w:val="24"/>
          <w:szCs w:val="24"/>
        </w:rPr>
        <w:t xml:space="preserve">Having looked at filter paper, and discussed how it was constructed, we then used it to filter </w:t>
      </w:r>
      <w:r w:rsidR="00492002" w:rsidRPr="00492002">
        <w:rPr>
          <w:rFonts w:ascii="Century Gothic" w:hAnsi="Century Gothic"/>
          <w:sz w:val="24"/>
          <w:szCs w:val="24"/>
        </w:rPr>
        <w:t xml:space="preserve">ground </w:t>
      </w:r>
      <w:r w:rsidRPr="00492002">
        <w:rPr>
          <w:rFonts w:ascii="Century Gothic" w:hAnsi="Century Gothic"/>
          <w:sz w:val="24"/>
          <w:szCs w:val="24"/>
        </w:rPr>
        <w:t>coffee</w:t>
      </w:r>
      <w:r w:rsidR="00492002" w:rsidRPr="00492002">
        <w:rPr>
          <w:rFonts w:ascii="Century Gothic" w:hAnsi="Century Gothic"/>
          <w:sz w:val="24"/>
          <w:szCs w:val="24"/>
        </w:rPr>
        <w:t>.</w:t>
      </w:r>
    </w:p>
    <w:p w14:paraId="36FFC9EC" w14:textId="57FBC041" w:rsidR="00492002" w:rsidRPr="00492002" w:rsidRDefault="00492002" w:rsidP="00492002">
      <w:pPr>
        <w:jc w:val="both"/>
        <w:rPr>
          <w:rFonts w:ascii="Century Gothic" w:hAnsi="Century Gothic"/>
          <w:sz w:val="24"/>
          <w:szCs w:val="24"/>
        </w:rPr>
      </w:pPr>
      <w:proofErr w:type="gramStart"/>
      <w:r w:rsidRPr="00492002">
        <w:rPr>
          <w:rFonts w:ascii="Century Gothic" w:hAnsi="Century Gothic"/>
          <w:sz w:val="24"/>
          <w:szCs w:val="24"/>
        </w:rPr>
        <w:t>Next</w:t>
      </w:r>
      <w:proofErr w:type="gramEnd"/>
      <w:r w:rsidRPr="00492002">
        <w:rPr>
          <w:rFonts w:ascii="Century Gothic" w:hAnsi="Century Gothic"/>
          <w:sz w:val="24"/>
          <w:szCs w:val="24"/>
        </w:rPr>
        <w:t xml:space="preserve"> we sieved a mix of pasta, rice and flour, and noticed that we needed different sieves to ensure that we separated all the parts.</w:t>
      </w:r>
    </w:p>
    <w:p w14:paraId="17E8230E" w14:textId="29F0AC74" w:rsidR="00492002" w:rsidRPr="00492002" w:rsidRDefault="00492002" w:rsidP="00492002">
      <w:pPr>
        <w:jc w:val="both"/>
        <w:rPr>
          <w:rFonts w:ascii="Century Gothic" w:hAnsi="Century Gothic"/>
          <w:sz w:val="24"/>
          <w:szCs w:val="24"/>
        </w:rPr>
      </w:pPr>
      <w:r w:rsidRPr="00492002">
        <w:rPr>
          <w:rFonts w:ascii="Century Gothic" w:hAnsi="Century Gothic"/>
          <w:sz w:val="24"/>
          <w:szCs w:val="24"/>
        </w:rPr>
        <w:t>Moving on to our mixed metal pieces, we used a magnet to find out which were magnetic.</w:t>
      </w:r>
    </w:p>
    <w:p w14:paraId="08C553AE" w14:textId="528B9CC5" w:rsidR="006755D0" w:rsidRPr="00492002" w:rsidRDefault="00492002" w:rsidP="00492002">
      <w:pPr>
        <w:jc w:val="both"/>
        <w:rPr>
          <w:rFonts w:ascii="Century Gothic" w:hAnsi="Century Gothic"/>
          <w:sz w:val="24"/>
          <w:szCs w:val="24"/>
        </w:rPr>
      </w:pPr>
      <w:r w:rsidRPr="00492002">
        <w:rPr>
          <w:rFonts w:ascii="Century Gothic" w:hAnsi="Century Gothic"/>
          <w:sz w:val="24"/>
          <w:szCs w:val="24"/>
        </w:rPr>
        <w:t xml:space="preserve">Having finished our experiments, we thought about how we use these methods in daily life – cooking and making drinks.   </w:t>
      </w:r>
    </w:p>
    <w:p w14:paraId="1ED6DF73" w14:textId="77777777" w:rsidR="00492002" w:rsidRPr="00492002" w:rsidRDefault="00492002" w:rsidP="00492002">
      <w:pPr>
        <w:autoSpaceDE w:val="0"/>
        <w:autoSpaceDN w:val="0"/>
        <w:adjustRightInd w:val="0"/>
        <w:spacing w:after="30" w:line="276" w:lineRule="auto"/>
        <w:rPr>
          <w:rFonts w:ascii="Century Gothic" w:hAnsi="Century Gothic" w:cs="Arial"/>
          <w:b/>
          <w:color w:val="000000"/>
          <w:sz w:val="24"/>
          <w:szCs w:val="24"/>
          <w:u w:val="single"/>
        </w:rPr>
      </w:pPr>
      <w:proofErr w:type="gramStart"/>
      <w:r w:rsidRPr="00492002">
        <w:rPr>
          <w:rFonts w:ascii="Century Gothic" w:hAnsi="Century Gothic" w:cs="Arial"/>
          <w:b/>
          <w:color w:val="000000"/>
          <w:sz w:val="24"/>
          <w:szCs w:val="24"/>
          <w:u w:val="single"/>
        </w:rPr>
        <w:t>IALT  Investigate</w:t>
      </w:r>
      <w:proofErr w:type="gramEnd"/>
      <w:r w:rsidRPr="00492002">
        <w:rPr>
          <w:rFonts w:ascii="Century Gothic" w:hAnsi="Century Gothic" w:cs="Arial"/>
          <w:b/>
          <w:color w:val="000000"/>
          <w:sz w:val="24"/>
          <w:szCs w:val="24"/>
          <w:u w:val="single"/>
        </w:rPr>
        <w:t xml:space="preserve"> filtration, evaporation and sieving methods to separate materials</w:t>
      </w:r>
    </w:p>
    <w:p w14:paraId="3446F82C" w14:textId="77777777" w:rsidR="00492002" w:rsidRDefault="00492002" w:rsidP="00492002">
      <w:pPr>
        <w:rPr>
          <w:rFonts w:ascii="Century Gothic" w:hAnsi="Century Gothic"/>
          <w:sz w:val="24"/>
          <w:szCs w:val="24"/>
          <w:u w:val="single"/>
        </w:rPr>
      </w:pPr>
    </w:p>
    <w:tbl>
      <w:tblPr>
        <w:tblStyle w:val="TableGrid"/>
        <w:tblW w:w="0" w:type="auto"/>
        <w:tblInd w:w="0" w:type="dxa"/>
        <w:tblLook w:val="04A0" w:firstRow="1" w:lastRow="0" w:firstColumn="1" w:lastColumn="0" w:noHBand="0" w:noVBand="1"/>
      </w:tblPr>
      <w:tblGrid>
        <w:gridCol w:w="1939"/>
        <w:gridCol w:w="2209"/>
        <w:gridCol w:w="4868"/>
      </w:tblGrid>
      <w:tr w:rsidR="00492002" w14:paraId="65FAB2EA" w14:textId="77777777" w:rsidTr="006374CC">
        <w:tc>
          <w:tcPr>
            <w:tcW w:w="1980" w:type="dxa"/>
          </w:tcPr>
          <w:p w14:paraId="21AB8F12" w14:textId="77777777" w:rsidR="00492002" w:rsidRDefault="00492002" w:rsidP="006374CC">
            <w:pPr>
              <w:rPr>
                <w:rFonts w:ascii="Century Gothic" w:hAnsi="Century Gothic"/>
                <w:sz w:val="24"/>
                <w:szCs w:val="24"/>
                <w:u w:val="single"/>
              </w:rPr>
            </w:pPr>
            <w:r>
              <w:rPr>
                <w:rFonts w:ascii="Century Gothic" w:hAnsi="Century Gothic"/>
                <w:sz w:val="24"/>
                <w:szCs w:val="24"/>
                <w:u w:val="single"/>
              </w:rPr>
              <w:t>Material 1</w:t>
            </w:r>
          </w:p>
        </w:tc>
        <w:tc>
          <w:tcPr>
            <w:tcW w:w="2268" w:type="dxa"/>
          </w:tcPr>
          <w:p w14:paraId="4D9C6C45" w14:textId="77777777" w:rsidR="00492002" w:rsidRDefault="00492002" w:rsidP="006374CC">
            <w:pPr>
              <w:rPr>
                <w:rFonts w:ascii="Century Gothic" w:hAnsi="Century Gothic"/>
                <w:sz w:val="24"/>
                <w:szCs w:val="24"/>
                <w:u w:val="single"/>
              </w:rPr>
            </w:pPr>
            <w:r>
              <w:rPr>
                <w:rFonts w:ascii="Century Gothic" w:hAnsi="Century Gothic"/>
                <w:sz w:val="24"/>
                <w:szCs w:val="24"/>
                <w:u w:val="single"/>
              </w:rPr>
              <w:t>Material 2</w:t>
            </w:r>
          </w:p>
        </w:tc>
        <w:tc>
          <w:tcPr>
            <w:tcW w:w="5102" w:type="dxa"/>
          </w:tcPr>
          <w:p w14:paraId="04F27EE4" w14:textId="77777777" w:rsidR="00492002" w:rsidRDefault="00492002" w:rsidP="006374CC">
            <w:pPr>
              <w:rPr>
                <w:rFonts w:ascii="Century Gothic" w:hAnsi="Century Gothic"/>
                <w:sz w:val="24"/>
                <w:szCs w:val="24"/>
                <w:u w:val="single"/>
              </w:rPr>
            </w:pPr>
            <w:r>
              <w:rPr>
                <w:rFonts w:ascii="Century Gothic" w:hAnsi="Century Gothic"/>
                <w:sz w:val="24"/>
                <w:szCs w:val="24"/>
                <w:u w:val="single"/>
              </w:rPr>
              <w:t>How they can be separated.</w:t>
            </w:r>
          </w:p>
        </w:tc>
      </w:tr>
      <w:tr w:rsidR="00492002" w:rsidRPr="00815042" w14:paraId="2B2EF40F" w14:textId="77777777" w:rsidTr="006374CC">
        <w:tc>
          <w:tcPr>
            <w:tcW w:w="1980" w:type="dxa"/>
          </w:tcPr>
          <w:p w14:paraId="5DAE9CCA" w14:textId="77777777" w:rsidR="00492002" w:rsidRPr="00815042" w:rsidRDefault="00492002" w:rsidP="006374CC">
            <w:pPr>
              <w:rPr>
                <w:rFonts w:ascii="Century Gothic" w:hAnsi="Century Gothic"/>
                <w:sz w:val="24"/>
                <w:szCs w:val="24"/>
              </w:rPr>
            </w:pPr>
          </w:p>
          <w:p w14:paraId="0EC1CCCC" w14:textId="77777777" w:rsidR="00492002" w:rsidRDefault="00492002" w:rsidP="006374CC">
            <w:pPr>
              <w:rPr>
                <w:rFonts w:ascii="Century Gothic" w:hAnsi="Century Gothic"/>
                <w:sz w:val="24"/>
                <w:szCs w:val="24"/>
              </w:rPr>
            </w:pPr>
            <w:r w:rsidRPr="00815042">
              <w:rPr>
                <w:rFonts w:ascii="Century Gothic" w:hAnsi="Century Gothic"/>
                <w:sz w:val="24"/>
                <w:szCs w:val="24"/>
              </w:rPr>
              <w:t>Sand</w:t>
            </w:r>
          </w:p>
          <w:p w14:paraId="3BDA78AA" w14:textId="77777777" w:rsidR="00492002" w:rsidRPr="00815042" w:rsidRDefault="00492002" w:rsidP="006374CC">
            <w:pPr>
              <w:rPr>
                <w:rFonts w:ascii="Century Gothic" w:hAnsi="Century Gothic"/>
                <w:sz w:val="24"/>
                <w:szCs w:val="24"/>
              </w:rPr>
            </w:pPr>
          </w:p>
        </w:tc>
        <w:tc>
          <w:tcPr>
            <w:tcW w:w="2268" w:type="dxa"/>
          </w:tcPr>
          <w:p w14:paraId="4753E155" w14:textId="77777777" w:rsidR="00492002" w:rsidRPr="00815042" w:rsidRDefault="00492002" w:rsidP="006374CC">
            <w:pPr>
              <w:rPr>
                <w:rFonts w:ascii="Century Gothic" w:hAnsi="Century Gothic"/>
                <w:sz w:val="24"/>
                <w:szCs w:val="24"/>
              </w:rPr>
            </w:pPr>
          </w:p>
          <w:p w14:paraId="77F84FF8"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Water</w:t>
            </w:r>
          </w:p>
        </w:tc>
        <w:tc>
          <w:tcPr>
            <w:tcW w:w="5102" w:type="dxa"/>
          </w:tcPr>
          <w:p w14:paraId="0C20D1FC" w14:textId="77777777" w:rsidR="00492002" w:rsidRPr="00815042" w:rsidRDefault="00492002" w:rsidP="006374CC">
            <w:pPr>
              <w:rPr>
                <w:rFonts w:ascii="Century Gothic" w:hAnsi="Century Gothic"/>
                <w:sz w:val="24"/>
                <w:szCs w:val="24"/>
              </w:rPr>
            </w:pPr>
          </w:p>
          <w:p w14:paraId="622471CF"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Filtering</w:t>
            </w:r>
          </w:p>
        </w:tc>
      </w:tr>
      <w:tr w:rsidR="00492002" w:rsidRPr="00815042" w14:paraId="0E0E85D4" w14:textId="77777777" w:rsidTr="006374CC">
        <w:tc>
          <w:tcPr>
            <w:tcW w:w="1980" w:type="dxa"/>
          </w:tcPr>
          <w:p w14:paraId="43559F78"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 xml:space="preserve">Cous </w:t>
            </w:r>
            <w:proofErr w:type="spellStart"/>
            <w:r w:rsidRPr="00815042">
              <w:rPr>
                <w:rFonts w:ascii="Century Gothic" w:hAnsi="Century Gothic"/>
                <w:sz w:val="24"/>
                <w:szCs w:val="24"/>
              </w:rPr>
              <w:t>cous</w:t>
            </w:r>
            <w:proofErr w:type="spellEnd"/>
          </w:p>
          <w:p w14:paraId="46D38507" w14:textId="77777777" w:rsidR="00492002" w:rsidRPr="00815042" w:rsidRDefault="00492002" w:rsidP="006374CC">
            <w:pPr>
              <w:rPr>
                <w:rFonts w:ascii="Century Gothic" w:hAnsi="Century Gothic"/>
                <w:sz w:val="24"/>
                <w:szCs w:val="24"/>
              </w:rPr>
            </w:pPr>
          </w:p>
        </w:tc>
        <w:tc>
          <w:tcPr>
            <w:tcW w:w="2268" w:type="dxa"/>
          </w:tcPr>
          <w:p w14:paraId="3BA32D7E"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Water</w:t>
            </w:r>
          </w:p>
        </w:tc>
        <w:tc>
          <w:tcPr>
            <w:tcW w:w="5102" w:type="dxa"/>
          </w:tcPr>
          <w:p w14:paraId="7E150D57" w14:textId="77777777" w:rsidR="00492002" w:rsidRDefault="00492002" w:rsidP="006374CC">
            <w:pPr>
              <w:rPr>
                <w:rFonts w:ascii="Century Gothic" w:hAnsi="Century Gothic"/>
                <w:sz w:val="24"/>
                <w:szCs w:val="24"/>
              </w:rPr>
            </w:pPr>
            <w:r w:rsidRPr="00815042">
              <w:rPr>
                <w:rFonts w:ascii="Century Gothic" w:hAnsi="Century Gothic"/>
                <w:sz w:val="24"/>
                <w:szCs w:val="24"/>
              </w:rPr>
              <w:t xml:space="preserve">Waiting for cous </w:t>
            </w:r>
            <w:proofErr w:type="spellStart"/>
            <w:r w:rsidRPr="00815042">
              <w:rPr>
                <w:rFonts w:ascii="Century Gothic" w:hAnsi="Century Gothic"/>
                <w:sz w:val="24"/>
                <w:szCs w:val="24"/>
              </w:rPr>
              <w:t>cous</w:t>
            </w:r>
            <w:proofErr w:type="spellEnd"/>
            <w:r w:rsidRPr="00815042">
              <w:rPr>
                <w:rFonts w:ascii="Century Gothic" w:hAnsi="Century Gothic"/>
                <w:sz w:val="24"/>
                <w:szCs w:val="24"/>
              </w:rPr>
              <w:t xml:space="preserve"> to settle, then tipping water away.</w:t>
            </w:r>
          </w:p>
          <w:p w14:paraId="08ADC941" w14:textId="77777777" w:rsidR="00492002" w:rsidRPr="00815042" w:rsidRDefault="00492002" w:rsidP="006374CC">
            <w:pPr>
              <w:rPr>
                <w:rFonts w:ascii="Century Gothic" w:hAnsi="Century Gothic"/>
                <w:sz w:val="24"/>
                <w:szCs w:val="24"/>
              </w:rPr>
            </w:pPr>
          </w:p>
        </w:tc>
      </w:tr>
      <w:tr w:rsidR="00492002" w:rsidRPr="00815042" w14:paraId="7DFD0EA6" w14:textId="77777777" w:rsidTr="006374CC">
        <w:tc>
          <w:tcPr>
            <w:tcW w:w="1980" w:type="dxa"/>
          </w:tcPr>
          <w:p w14:paraId="5E30C6DE" w14:textId="77777777" w:rsidR="00492002" w:rsidRDefault="00492002" w:rsidP="006374CC">
            <w:pPr>
              <w:rPr>
                <w:rFonts w:ascii="Century Gothic" w:hAnsi="Century Gothic"/>
                <w:sz w:val="24"/>
                <w:szCs w:val="24"/>
              </w:rPr>
            </w:pPr>
            <w:r w:rsidRPr="00815042">
              <w:rPr>
                <w:rFonts w:ascii="Century Gothic" w:hAnsi="Century Gothic"/>
                <w:sz w:val="24"/>
                <w:szCs w:val="24"/>
              </w:rPr>
              <w:t>Coffee</w:t>
            </w:r>
          </w:p>
          <w:p w14:paraId="104A1CFA" w14:textId="77777777" w:rsidR="00492002" w:rsidRPr="00815042" w:rsidRDefault="00492002" w:rsidP="006374CC">
            <w:pPr>
              <w:rPr>
                <w:rFonts w:ascii="Century Gothic" w:hAnsi="Century Gothic"/>
                <w:sz w:val="24"/>
                <w:szCs w:val="24"/>
              </w:rPr>
            </w:pPr>
          </w:p>
        </w:tc>
        <w:tc>
          <w:tcPr>
            <w:tcW w:w="2268" w:type="dxa"/>
          </w:tcPr>
          <w:p w14:paraId="06464CA2"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Water</w:t>
            </w:r>
          </w:p>
        </w:tc>
        <w:tc>
          <w:tcPr>
            <w:tcW w:w="5102" w:type="dxa"/>
          </w:tcPr>
          <w:p w14:paraId="51F6A3F7"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Filtering</w:t>
            </w:r>
          </w:p>
        </w:tc>
      </w:tr>
      <w:tr w:rsidR="00492002" w:rsidRPr="00815042" w14:paraId="03034CA8" w14:textId="77777777" w:rsidTr="006374CC">
        <w:tc>
          <w:tcPr>
            <w:tcW w:w="1980" w:type="dxa"/>
          </w:tcPr>
          <w:p w14:paraId="7027E0ED" w14:textId="77777777" w:rsidR="00492002" w:rsidRDefault="00492002" w:rsidP="006374CC">
            <w:pPr>
              <w:rPr>
                <w:rFonts w:ascii="Century Gothic" w:hAnsi="Century Gothic"/>
                <w:sz w:val="24"/>
                <w:szCs w:val="24"/>
              </w:rPr>
            </w:pPr>
            <w:r w:rsidRPr="00815042">
              <w:rPr>
                <w:rFonts w:ascii="Century Gothic" w:hAnsi="Century Gothic"/>
                <w:sz w:val="24"/>
                <w:szCs w:val="24"/>
              </w:rPr>
              <w:t>Magnetic metals</w:t>
            </w:r>
          </w:p>
          <w:p w14:paraId="44ECD038" w14:textId="77777777" w:rsidR="00492002" w:rsidRPr="00815042" w:rsidRDefault="00492002" w:rsidP="006374CC">
            <w:pPr>
              <w:rPr>
                <w:rFonts w:ascii="Century Gothic" w:hAnsi="Century Gothic"/>
                <w:sz w:val="24"/>
                <w:szCs w:val="24"/>
              </w:rPr>
            </w:pPr>
          </w:p>
        </w:tc>
        <w:tc>
          <w:tcPr>
            <w:tcW w:w="2268" w:type="dxa"/>
          </w:tcPr>
          <w:p w14:paraId="4BFCD261" w14:textId="77777777" w:rsidR="00492002" w:rsidRPr="00815042" w:rsidRDefault="00492002" w:rsidP="006374CC">
            <w:pPr>
              <w:rPr>
                <w:rFonts w:ascii="Century Gothic" w:hAnsi="Century Gothic"/>
                <w:sz w:val="24"/>
                <w:szCs w:val="24"/>
              </w:rPr>
            </w:pPr>
            <w:proofErr w:type="spellStart"/>
            <w:r w:rsidRPr="00815042">
              <w:rPr>
                <w:rFonts w:ascii="Century Gothic" w:hAnsi="Century Gothic"/>
                <w:sz w:val="24"/>
                <w:szCs w:val="24"/>
              </w:rPr>
              <w:t>Non magnetic</w:t>
            </w:r>
            <w:proofErr w:type="spellEnd"/>
            <w:r w:rsidRPr="00815042">
              <w:rPr>
                <w:rFonts w:ascii="Century Gothic" w:hAnsi="Century Gothic"/>
                <w:sz w:val="24"/>
                <w:szCs w:val="24"/>
              </w:rPr>
              <w:t xml:space="preserve"> metals</w:t>
            </w:r>
          </w:p>
        </w:tc>
        <w:tc>
          <w:tcPr>
            <w:tcW w:w="5102" w:type="dxa"/>
          </w:tcPr>
          <w:p w14:paraId="3D1FAB81"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Use a magnet to find magnetic metals.</w:t>
            </w:r>
          </w:p>
        </w:tc>
      </w:tr>
      <w:tr w:rsidR="00492002" w:rsidRPr="00815042" w14:paraId="61AC6863" w14:textId="77777777" w:rsidTr="006374CC">
        <w:tc>
          <w:tcPr>
            <w:tcW w:w="1980" w:type="dxa"/>
          </w:tcPr>
          <w:p w14:paraId="30A085E0" w14:textId="77777777" w:rsidR="00492002" w:rsidRDefault="00492002" w:rsidP="006374CC">
            <w:pPr>
              <w:rPr>
                <w:rFonts w:ascii="Century Gothic" w:hAnsi="Century Gothic"/>
                <w:sz w:val="24"/>
                <w:szCs w:val="24"/>
              </w:rPr>
            </w:pPr>
            <w:r w:rsidRPr="00815042">
              <w:rPr>
                <w:rFonts w:ascii="Century Gothic" w:hAnsi="Century Gothic"/>
                <w:sz w:val="24"/>
                <w:szCs w:val="24"/>
              </w:rPr>
              <w:t>Flour</w:t>
            </w:r>
          </w:p>
          <w:p w14:paraId="193CA8BD" w14:textId="77777777" w:rsidR="00492002" w:rsidRPr="00815042" w:rsidRDefault="00492002" w:rsidP="006374CC">
            <w:pPr>
              <w:rPr>
                <w:rFonts w:ascii="Century Gothic" w:hAnsi="Century Gothic"/>
                <w:sz w:val="24"/>
                <w:szCs w:val="24"/>
              </w:rPr>
            </w:pPr>
          </w:p>
        </w:tc>
        <w:tc>
          <w:tcPr>
            <w:tcW w:w="2268" w:type="dxa"/>
          </w:tcPr>
          <w:p w14:paraId="47221448"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Rice</w:t>
            </w:r>
          </w:p>
        </w:tc>
        <w:tc>
          <w:tcPr>
            <w:tcW w:w="5102" w:type="dxa"/>
          </w:tcPr>
          <w:p w14:paraId="0170DBC9"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Fine sieve</w:t>
            </w:r>
          </w:p>
        </w:tc>
      </w:tr>
      <w:tr w:rsidR="00492002" w:rsidRPr="00815042" w14:paraId="623975FE" w14:textId="77777777" w:rsidTr="006374CC">
        <w:tc>
          <w:tcPr>
            <w:tcW w:w="1980" w:type="dxa"/>
          </w:tcPr>
          <w:p w14:paraId="2E2D8AEA"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 xml:space="preserve">Flour </w:t>
            </w:r>
          </w:p>
          <w:p w14:paraId="2436F5FF" w14:textId="77777777" w:rsidR="00492002" w:rsidRPr="00815042" w:rsidRDefault="00492002" w:rsidP="006374CC">
            <w:pPr>
              <w:rPr>
                <w:rFonts w:ascii="Century Gothic" w:hAnsi="Century Gothic"/>
                <w:sz w:val="24"/>
                <w:szCs w:val="24"/>
              </w:rPr>
            </w:pPr>
          </w:p>
        </w:tc>
        <w:tc>
          <w:tcPr>
            <w:tcW w:w="2268" w:type="dxa"/>
          </w:tcPr>
          <w:p w14:paraId="6B87F9F2"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Pasta</w:t>
            </w:r>
          </w:p>
        </w:tc>
        <w:tc>
          <w:tcPr>
            <w:tcW w:w="5102" w:type="dxa"/>
          </w:tcPr>
          <w:p w14:paraId="5A8CAF99"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Colander or sieve with bigger holes.</w:t>
            </w:r>
          </w:p>
        </w:tc>
      </w:tr>
      <w:tr w:rsidR="00492002" w:rsidRPr="00815042" w14:paraId="0F3E2CAA" w14:textId="77777777" w:rsidTr="006374CC">
        <w:trPr>
          <w:trHeight w:val="708"/>
        </w:trPr>
        <w:tc>
          <w:tcPr>
            <w:tcW w:w="1980" w:type="dxa"/>
          </w:tcPr>
          <w:p w14:paraId="51708350"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Sugar</w:t>
            </w:r>
          </w:p>
        </w:tc>
        <w:tc>
          <w:tcPr>
            <w:tcW w:w="2268" w:type="dxa"/>
          </w:tcPr>
          <w:p w14:paraId="646A7F6F"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Water</w:t>
            </w:r>
          </w:p>
        </w:tc>
        <w:tc>
          <w:tcPr>
            <w:tcW w:w="5102" w:type="dxa"/>
          </w:tcPr>
          <w:p w14:paraId="64A7AA53" w14:textId="77777777" w:rsidR="00492002" w:rsidRPr="00815042" w:rsidRDefault="00492002" w:rsidP="006374CC">
            <w:pPr>
              <w:rPr>
                <w:rFonts w:ascii="Century Gothic" w:hAnsi="Century Gothic"/>
                <w:sz w:val="24"/>
                <w:szCs w:val="24"/>
              </w:rPr>
            </w:pPr>
            <w:r w:rsidRPr="00815042">
              <w:rPr>
                <w:rFonts w:ascii="Century Gothic" w:hAnsi="Century Gothic"/>
                <w:sz w:val="24"/>
                <w:szCs w:val="24"/>
              </w:rPr>
              <w:t>Heating to evaporate the water</w:t>
            </w:r>
            <w:r>
              <w:rPr>
                <w:rFonts w:ascii="Century Gothic" w:hAnsi="Century Gothic"/>
                <w:sz w:val="24"/>
                <w:szCs w:val="24"/>
              </w:rPr>
              <w:t>.</w:t>
            </w:r>
          </w:p>
        </w:tc>
      </w:tr>
    </w:tbl>
    <w:p w14:paraId="5F44288F" w14:textId="6D3F3E54" w:rsidR="00492002" w:rsidRDefault="00492002" w:rsidP="00492002">
      <w:pPr>
        <w:rPr>
          <w:rFonts w:ascii="Century Gothic" w:hAnsi="Century Gothic"/>
          <w:sz w:val="24"/>
          <w:szCs w:val="24"/>
          <w:u w:val="single"/>
        </w:rPr>
      </w:pPr>
    </w:p>
    <w:p w14:paraId="2E470F3B" w14:textId="65AE4B31" w:rsidR="006C45A3" w:rsidRPr="009D7F0E" w:rsidRDefault="006C45A3" w:rsidP="00492002">
      <w:pPr>
        <w:rPr>
          <w:rFonts w:ascii="Century Gothic" w:hAnsi="Century Gothic"/>
          <w:sz w:val="24"/>
          <w:szCs w:val="24"/>
          <w:u w:val="single"/>
        </w:rPr>
      </w:pPr>
      <w:r>
        <w:rPr>
          <w:rFonts w:ascii="Century Gothic" w:hAnsi="Century Gothic"/>
          <w:sz w:val="24"/>
          <w:szCs w:val="24"/>
          <w:u w:val="single"/>
        </w:rPr>
        <w:t>Separating Mixtures</w:t>
      </w:r>
      <w:bookmarkStart w:id="0" w:name="_GoBack"/>
      <w:bookmarkEnd w:id="0"/>
    </w:p>
    <w:p w14:paraId="3AF286C9" w14:textId="070A030C" w:rsidR="006755D0" w:rsidRDefault="00ED436C" w:rsidP="00CD0C4B">
      <w:r>
        <w:rPr>
          <w:noProof/>
        </w:rPr>
        <w:drawing>
          <wp:inline distT="0" distB="0" distL="0" distR="0" wp14:anchorId="2BE8EF84" wp14:editId="0F3945EF">
            <wp:extent cx="2838450" cy="16182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0883" cy="1619675"/>
                    </a:xfrm>
                    <a:prstGeom prst="rect">
                      <a:avLst/>
                    </a:prstGeom>
                    <a:noFill/>
                    <a:ln>
                      <a:noFill/>
                    </a:ln>
                  </pic:spPr>
                </pic:pic>
              </a:graphicData>
            </a:graphic>
          </wp:inline>
        </w:drawing>
      </w:r>
      <w:r w:rsidR="006C45A3" w:rsidRPr="006C45A3">
        <w:t xml:space="preserve"> </w:t>
      </w:r>
      <w:r w:rsidR="006C45A3">
        <w:rPr>
          <w:noProof/>
        </w:rPr>
        <w:drawing>
          <wp:inline distT="0" distB="0" distL="0" distR="0" wp14:anchorId="2DF454DE" wp14:editId="2974F5E4">
            <wp:extent cx="2838450" cy="16182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0683" cy="1625262"/>
                    </a:xfrm>
                    <a:prstGeom prst="rect">
                      <a:avLst/>
                    </a:prstGeom>
                    <a:noFill/>
                    <a:ln>
                      <a:noFill/>
                    </a:ln>
                  </pic:spPr>
                </pic:pic>
              </a:graphicData>
            </a:graphic>
          </wp:inline>
        </w:drawing>
      </w:r>
    </w:p>
    <w:p w14:paraId="2623A752" w14:textId="40D6C4F6" w:rsidR="006C45A3" w:rsidRDefault="006C45A3" w:rsidP="00CD0C4B"/>
    <w:p w14:paraId="0A4EF8D9" w14:textId="30AACC6D" w:rsidR="006C45A3" w:rsidRDefault="006C45A3" w:rsidP="00CD0C4B">
      <w:pPr>
        <w:rPr>
          <w:noProof/>
        </w:rPr>
      </w:pPr>
      <w:r>
        <w:rPr>
          <w:noProof/>
        </w:rPr>
        <w:drawing>
          <wp:inline distT="0" distB="0" distL="0" distR="0" wp14:anchorId="7ADDC51F" wp14:editId="1BF65C5C">
            <wp:extent cx="2781107" cy="158559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188" cy="1590773"/>
                    </a:xfrm>
                    <a:prstGeom prst="rect">
                      <a:avLst/>
                    </a:prstGeom>
                    <a:noFill/>
                    <a:ln>
                      <a:noFill/>
                    </a:ln>
                  </pic:spPr>
                </pic:pic>
              </a:graphicData>
            </a:graphic>
          </wp:inline>
        </w:drawing>
      </w:r>
      <w:r w:rsidRPr="006C45A3">
        <w:t xml:space="preserve"> </w:t>
      </w:r>
      <w:r>
        <w:rPr>
          <w:noProof/>
        </w:rPr>
        <w:t xml:space="preserve">  </w:t>
      </w:r>
      <w:r>
        <w:rPr>
          <w:noProof/>
        </w:rPr>
        <w:drawing>
          <wp:inline distT="0" distB="0" distL="0" distR="0" wp14:anchorId="5FCBD904" wp14:editId="2A37ED57">
            <wp:extent cx="2789821" cy="15905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4386" cy="1598868"/>
                    </a:xfrm>
                    <a:prstGeom prst="rect">
                      <a:avLst/>
                    </a:prstGeom>
                    <a:noFill/>
                    <a:ln>
                      <a:noFill/>
                    </a:ln>
                  </pic:spPr>
                </pic:pic>
              </a:graphicData>
            </a:graphic>
          </wp:inline>
        </w:drawing>
      </w:r>
    </w:p>
    <w:p w14:paraId="237139FB" w14:textId="77777777" w:rsidR="006C45A3" w:rsidRDefault="006C45A3" w:rsidP="00CD0C4B">
      <w:pPr>
        <w:rPr>
          <w:noProof/>
        </w:rPr>
      </w:pPr>
    </w:p>
    <w:p w14:paraId="79F7B278" w14:textId="42C8F029" w:rsidR="006C45A3" w:rsidRDefault="006C45A3" w:rsidP="00CD0C4B">
      <w:r>
        <w:rPr>
          <w:noProof/>
        </w:rPr>
        <w:drawing>
          <wp:inline distT="0" distB="0" distL="0" distR="0" wp14:anchorId="6C5C06F3" wp14:editId="24D1A221">
            <wp:extent cx="2838450" cy="161828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6681" cy="1622981"/>
                    </a:xfrm>
                    <a:prstGeom prst="rect">
                      <a:avLst/>
                    </a:prstGeom>
                    <a:noFill/>
                    <a:ln>
                      <a:noFill/>
                    </a:ln>
                  </pic:spPr>
                </pic:pic>
              </a:graphicData>
            </a:graphic>
          </wp:inline>
        </w:drawing>
      </w:r>
      <w:r w:rsidRPr="006C45A3">
        <w:t xml:space="preserve"> </w:t>
      </w:r>
      <w:r>
        <w:rPr>
          <w:noProof/>
        </w:rPr>
        <w:drawing>
          <wp:inline distT="0" distB="0" distL="0" distR="0" wp14:anchorId="22A70AF8" wp14:editId="3D12DE75">
            <wp:extent cx="2780665" cy="1585342"/>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239" cy="1590800"/>
                    </a:xfrm>
                    <a:prstGeom prst="rect">
                      <a:avLst/>
                    </a:prstGeom>
                    <a:noFill/>
                    <a:ln>
                      <a:noFill/>
                    </a:ln>
                  </pic:spPr>
                </pic:pic>
              </a:graphicData>
            </a:graphic>
          </wp:inline>
        </w:drawing>
      </w:r>
    </w:p>
    <w:p w14:paraId="31B226A4" w14:textId="77777777" w:rsidR="006C45A3" w:rsidRDefault="006C45A3" w:rsidP="00CD0C4B"/>
    <w:p w14:paraId="78DF26BC" w14:textId="6279F14A" w:rsidR="006C45A3" w:rsidRDefault="006C45A3" w:rsidP="00CD0C4B">
      <w:r>
        <w:rPr>
          <w:noProof/>
        </w:rPr>
        <w:drawing>
          <wp:inline distT="0" distB="0" distL="0" distR="0" wp14:anchorId="1E194B42" wp14:editId="7439A4F3">
            <wp:extent cx="2780665" cy="1585343"/>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037" cy="1590686"/>
                    </a:xfrm>
                    <a:prstGeom prst="rect">
                      <a:avLst/>
                    </a:prstGeom>
                    <a:noFill/>
                    <a:ln>
                      <a:noFill/>
                    </a:ln>
                  </pic:spPr>
                </pic:pic>
              </a:graphicData>
            </a:graphic>
          </wp:inline>
        </w:drawing>
      </w:r>
      <w:r w:rsidRPr="006C45A3">
        <w:t xml:space="preserve"> </w:t>
      </w:r>
      <w:r>
        <w:rPr>
          <w:noProof/>
        </w:rPr>
        <w:drawing>
          <wp:inline distT="0" distB="0" distL="0" distR="0" wp14:anchorId="6B4E75DD" wp14:editId="16C635B4">
            <wp:extent cx="2876550" cy="16400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3991" cy="1644252"/>
                    </a:xfrm>
                    <a:prstGeom prst="rect">
                      <a:avLst/>
                    </a:prstGeom>
                    <a:noFill/>
                    <a:ln>
                      <a:noFill/>
                    </a:ln>
                  </pic:spPr>
                </pic:pic>
              </a:graphicData>
            </a:graphic>
          </wp:inline>
        </w:drawing>
      </w:r>
    </w:p>
    <w:p w14:paraId="7B2A9D30" w14:textId="6EA88C7D" w:rsidR="006C45A3" w:rsidRDefault="006C45A3" w:rsidP="00CD0C4B"/>
    <w:p w14:paraId="53229A62" w14:textId="77777777" w:rsidR="006C45A3" w:rsidRPr="00973A1D" w:rsidRDefault="006C45A3" w:rsidP="00CD0C4B">
      <w:pPr>
        <w:rPr>
          <w:rFonts w:ascii="Century Gothic" w:hAnsi="Century Gothic"/>
          <w:sz w:val="18"/>
          <w:szCs w:val="18"/>
        </w:rPr>
      </w:pPr>
    </w:p>
    <w:sectPr w:rsidR="006C45A3" w:rsidRPr="00973A1D" w:rsidSect="006C45A3">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79D"/>
    <w:multiLevelType w:val="hybridMultilevel"/>
    <w:tmpl w:val="EB2CB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B"/>
    <w:rsid w:val="00381131"/>
    <w:rsid w:val="004708AB"/>
    <w:rsid w:val="00492002"/>
    <w:rsid w:val="006755D0"/>
    <w:rsid w:val="006C45A3"/>
    <w:rsid w:val="00950D29"/>
    <w:rsid w:val="00973A1D"/>
    <w:rsid w:val="00BD38F2"/>
    <w:rsid w:val="00BE4DD3"/>
    <w:rsid w:val="00C3451A"/>
    <w:rsid w:val="00CD0C4B"/>
    <w:rsid w:val="00D8262F"/>
    <w:rsid w:val="00EA00A8"/>
    <w:rsid w:val="00ED4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90BD"/>
  <w15:chartTrackingRefBased/>
  <w15:docId w15:val="{A430D456-D595-471F-B49E-70C1D893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4B"/>
    <w:pPr>
      <w:ind w:left="720"/>
      <w:contextualSpacing/>
    </w:pPr>
  </w:style>
  <w:style w:type="paragraph" w:styleId="NormalWeb">
    <w:name w:val="Normal (Web)"/>
    <w:basedOn w:val="Normal"/>
    <w:uiPriority w:val="99"/>
    <w:unhideWhenUsed/>
    <w:rsid w:val="00CD0C4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E4D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86106">
      <w:bodyDiv w:val="1"/>
      <w:marLeft w:val="0"/>
      <w:marRight w:val="0"/>
      <w:marTop w:val="0"/>
      <w:marBottom w:val="0"/>
      <w:divBdr>
        <w:top w:val="none" w:sz="0" w:space="0" w:color="auto"/>
        <w:left w:val="none" w:sz="0" w:space="0" w:color="auto"/>
        <w:bottom w:val="none" w:sz="0" w:space="0" w:color="auto"/>
        <w:right w:val="none" w:sz="0" w:space="0" w:color="auto"/>
      </w:divBdr>
    </w:div>
    <w:div w:id="13700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Western</dc:creator>
  <cp:keywords/>
  <dc:description/>
  <cp:lastModifiedBy>Em Western</cp:lastModifiedBy>
  <cp:revision>2</cp:revision>
  <cp:lastPrinted>2019-04-30T16:21:00Z</cp:lastPrinted>
  <dcterms:created xsi:type="dcterms:W3CDTF">2019-04-30T17:07:00Z</dcterms:created>
  <dcterms:modified xsi:type="dcterms:W3CDTF">2019-04-30T17:07:00Z</dcterms:modified>
</cp:coreProperties>
</file>